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FF52" w14:textId="27784C7F" w:rsidR="00AC2852" w:rsidRPr="00C001E1" w:rsidRDefault="00C001E1" w:rsidP="00FA28AA">
      <w:pPr>
        <w:pStyle w:val="Ttulo1"/>
        <w:jc w:val="center"/>
        <w:rPr>
          <w:color w:val="000000" w:themeColor="text1"/>
        </w:rPr>
      </w:pPr>
      <w:r w:rsidRPr="00C001E1">
        <w:rPr>
          <w:color w:val="000000" w:themeColor="text1"/>
        </w:rPr>
        <w:t>ANEXO X – TERMO DE REFERÊNCIA</w:t>
      </w:r>
    </w:p>
    <w:p w14:paraId="4A2AB28C" w14:textId="77777777" w:rsidR="00FA28AA" w:rsidRPr="00FA28AA" w:rsidRDefault="00FA28AA" w:rsidP="00FA28AA">
      <w:pPr>
        <w:rPr>
          <w:sz w:val="2"/>
        </w:rPr>
      </w:pPr>
    </w:p>
    <w:p w14:paraId="631082D1" w14:textId="77777777" w:rsidR="00FA28AA" w:rsidRDefault="00FA28AA" w:rsidP="008A4352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FA28AA">
        <w:rPr>
          <w:b/>
        </w:rPr>
        <w:t>LOCAÇÃO DE 03</w:t>
      </w:r>
      <w:r>
        <w:rPr>
          <w:b/>
        </w:rPr>
        <w:t xml:space="preserve"> ((TRÊS) CAMINHÕES COMPACTADORES COM 01 (UM)</w:t>
      </w:r>
      <w:r w:rsidRPr="00FA28AA">
        <w:rPr>
          <w:b/>
        </w:rPr>
        <w:t xml:space="preserve"> MOT</w:t>
      </w:r>
      <w:r>
        <w:rPr>
          <w:b/>
        </w:rPr>
        <w:t>ORISTA E 03 (TRÊS)</w:t>
      </w:r>
      <w:r w:rsidRPr="00FA28AA">
        <w:rPr>
          <w:b/>
        </w:rPr>
        <w:t xml:space="preserve"> COLETORES</w:t>
      </w:r>
      <w:r>
        <w:rPr>
          <w:b/>
        </w:rPr>
        <w:t xml:space="preserve"> CADA CAMINHÃO, TOTALIZANDO 03 (TRÊS) MOTORISTAS E 09 (NOVE) COLETORES</w:t>
      </w:r>
      <w:r w:rsidRPr="00FA28AA">
        <w:rPr>
          <w:b/>
        </w:rPr>
        <w:t xml:space="preserve"> PARA PRESTAÇÃO DE SERVIÇ</w:t>
      </w:r>
      <w:r>
        <w:rPr>
          <w:b/>
        </w:rPr>
        <w:t>O DE COLETA E TRANSPORTE DE RESÍDUOS SÓ</w:t>
      </w:r>
      <w:r w:rsidRPr="00FA28AA">
        <w:rPr>
          <w:b/>
        </w:rPr>
        <w:t>LIDOS</w:t>
      </w:r>
      <w:r w:rsidR="007D7250">
        <w:rPr>
          <w:b/>
        </w:rPr>
        <w:t>,</w:t>
      </w:r>
      <w:r w:rsidRPr="00FA28AA">
        <w:rPr>
          <w:b/>
        </w:rPr>
        <w:t xml:space="preserve"> DOMICILIAR E COMERCIAL</w:t>
      </w:r>
      <w:r w:rsidR="007D7250">
        <w:rPr>
          <w:b/>
        </w:rPr>
        <w:t>,</w:t>
      </w:r>
      <w:r w:rsidRPr="00FA28AA">
        <w:rPr>
          <w:b/>
        </w:rPr>
        <w:t xml:space="preserve"> COM DISTÂNCIA PERCORRIDA</w:t>
      </w:r>
      <w:r>
        <w:rPr>
          <w:b/>
        </w:rPr>
        <w:t xml:space="preserve"> DIARIAMENTE</w:t>
      </w:r>
      <w:r w:rsidRPr="00FA28AA">
        <w:rPr>
          <w:b/>
        </w:rPr>
        <w:t xml:space="preserve"> DE 45</w:t>
      </w:r>
      <w:r>
        <w:rPr>
          <w:b/>
        </w:rPr>
        <w:t xml:space="preserve"> (QUARENTA E CINCO) </w:t>
      </w:r>
      <w:r w:rsidRPr="00FA28AA">
        <w:rPr>
          <w:b/>
        </w:rPr>
        <w:t>KM NO PERÍMETRO URBANO E RURAL COM DESTINAÇÃO FINAL PARA O ATERRO SANITÁRIO LICENCIADO COM DISTÂNCIA TOTAL DE IDA E VOLTA DE 90</w:t>
      </w:r>
      <w:r>
        <w:rPr>
          <w:b/>
        </w:rPr>
        <w:t xml:space="preserve"> (NOVENTA) </w:t>
      </w:r>
      <w:r w:rsidRPr="00FA28AA">
        <w:rPr>
          <w:b/>
        </w:rPr>
        <w:t>KM</w:t>
      </w:r>
      <w:r w:rsidR="007D7250">
        <w:rPr>
          <w:b/>
        </w:rPr>
        <w:t xml:space="preserve"> E LOCAÇÃO DE UM VEÍCULO UTILITÁRIO COM CONDUTOR/FISCAL DOS SERVIÇOS PRESTADOS.</w:t>
      </w:r>
    </w:p>
    <w:p w14:paraId="0B778397" w14:textId="77777777" w:rsidR="00566145" w:rsidRDefault="00005267" w:rsidP="008A4352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01 - </w:t>
      </w:r>
      <w:r w:rsidR="00566145" w:rsidRPr="00C368E2">
        <w:rPr>
          <w:rFonts w:ascii="Times New Roman" w:hAnsi="Times New Roman"/>
          <w:b/>
          <w:sz w:val="24"/>
          <w:szCs w:val="24"/>
        </w:rPr>
        <w:t>Veículos</w:t>
      </w:r>
      <w:r w:rsidR="008A4352">
        <w:rPr>
          <w:rFonts w:ascii="Times New Roman" w:hAnsi="Times New Roman"/>
          <w:b/>
          <w:sz w:val="24"/>
          <w:szCs w:val="24"/>
        </w:rPr>
        <w:t>/</w:t>
      </w:r>
      <w:r w:rsidR="00C368E2">
        <w:rPr>
          <w:rFonts w:ascii="Times New Roman" w:hAnsi="Times New Roman"/>
          <w:b/>
          <w:sz w:val="24"/>
          <w:szCs w:val="24"/>
        </w:rPr>
        <w:t>equipamentos</w:t>
      </w:r>
    </w:p>
    <w:p w14:paraId="02FFEE68" w14:textId="77777777" w:rsidR="008A4352" w:rsidRPr="008A4352" w:rsidRDefault="008A4352" w:rsidP="008A4352">
      <w:pPr>
        <w:pStyle w:val="PargrafodaLista"/>
        <w:numPr>
          <w:ilvl w:val="0"/>
          <w:numId w:val="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Caminhões:</w:t>
      </w:r>
    </w:p>
    <w:p w14:paraId="2F69C840" w14:textId="77777777" w:rsidR="00C368E2" w:rsidRPr="0087168A" w:rsidRDefault="00CD4995" w:rsidP="00FA28AA">
      <w:pPr>
        <w:pStyle w:val="PargrafodaLista"/>
        <w:tabs>
          <w:tab w:val="left" w:pos="9355"/>
        </w:tabs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Caminhão semi</w:t>
      </w:r>
      <w:r w:rsidR="00566145" w:rsidRPr="0087168A">
        <w:rPr>
          <w:rFonts w:ascii="Times New Roman" w:hAnsi="Times New Roman"/>
          <w:sz w:val="24"/>
          <w:szCs w:val="24"/>
        </w:rPr>
        <w:t xml:space="preserve">pesado, chassi </w:t>
      </w:r>
      <w:r w:rsidR="00C368E2" w:rsidRPr="0087168A">
        <w:rPr>
          <w:rFonts w:ascii="Times New Roman" w:hAnsi="Times New Roman"/>
          <w:sz w:val="24"/>
          <w:szCs w:val="24"/>
        </w:rPr>
        <w:t xml:space="preserve">no toco, PBT mínimo de 16 ton., equipado com coletor compactador de lixo com </w:t>
      </w:r>
      <w:r w:rsidR="00AC2852" w:rsidRPr="0087168A">
        <w:rPr>
          <w:rFonts w:ascii="Times New Roman" w:hAnsi="Times New Roman"/>
          <w:sz w:val="24"/>
          <w:szCs w:val="24"/>
        </w:rPr>
        <w:t xml:space="preserve">capacidade de 15,00 m³ </w:t>
      </w:r>
      <w:r w:rsidR="00C368E2" w:rsidRPr="0087168A">
        <w:rPr>
          <w:rFonts w:ascii="Times New Roman" w:hAnsi="Times New Roman"/>
          <w:sz w:val="24"/>
          <w:szCs w:val="24"/>
        </w:rPr>
        <w:t xml:space="preserve">de carregamento traseiro devidamente instalado no chassi, com caixa de carga lateral lisas em chapa de aço sem emendas. </w:t>
      </w:r>
    </w:p>
    <w:p w14:paraId="08340923" w14:textId="77777777" w:rsidR="00052AB0" w:rsidRDefault="00C368E2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Descarga de lixo por escudo ejetor, compatível com a resistência. Acionada por cilindro hidráulico, com travamento</w:t>
      </w:r>
      <w:r w:rsidR="00052A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destravamento manual da tampa traseira. Faixa de compactação de 4x1 e estribo traseiro para acomodação de </w:t>
      </w:r>
      <w:r w:rsidR="00274F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4 coletores. </w:t>
      </w:r>
    </w:p>
    <w:p w14:paraId="4F4F2B93" w14:textId="50B37C9A" w:rsidR="00274F11" w:rsidRDefault="00C368E2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Sinalização conforme legislação de </w:t>
      </w:r>
      <w:r w:rsidR="00C001E1">
        <w:rPr>
          <w:rFonts w:ascii="Times New Roman" w:hAnsi="Times New Roman"/>
          <w:sz w:val="24"/>
          <w:szCs w:val="24"/>
        </w:rPr>
        <w:t>trânsito</w:t>
      </w:r>
      <w:r>
        <w:rPr>
          <w:rFonts w:ascii="Times New Roman" w:hAnsi="Times New Roman"/>
          <w:sz w:val="24"/>
          <w:szCs w:val="24"/>
        </w:rPr>
        <w:t>.</w:t>
      </w:r>
      <w:r w:rsidR="00052AB0">
        <w:rPr>
          <w:rFonts w:ascii="Times New Roman" w:hAnsi="Times New Roman"/>
          <w:sz w:val="24"/>
          <w:szCs w:val="24"/>
        </w:rPr>
        <w:t xml:space="preserve"> Tempo máximo de uso dos caminhões: 05 anos. </w:t>
      </w:r>
    </w:p>
    <w:p w14:paraId="2B479885" w14:textId="77777777" w:rsidR="008A4352" w:rsidRPr="008A4352" w:rsidRDefault="008A4352" w:rsidP="0007302A">
      <w:pPr>
        <w:pStyle w:val="PargrafodaLista"/>
        <w:tabs>
          <w:tab w:val="left" w:pos="9355"/>
        </w:tabs>
        <w:spacing w:before="240"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A4352">
        <w:rPr>
          <w:rFonts w:ascii="Times New Roman" w:hAnsi="Times New Roman"/>
          <w:b/>
          <w:sz w:val="24"/>
          <w:szCs w:val="24"/>
        </w:rPr>
        <w:t>Veículo utilitário:</w:t>
      </w:r>
    </w:p>
    <w:p w14:paraId="74B2F24A" w14:textId="77777777" w:rsidR="0087168A" w:rsidRDefault="008A4352" w:rsidP="00FA28AA">
      <w:pPr>
        <w:pStyle w:val="PargrafodaLista"/>
        <w:tabs>
          <w:tab w:val="left" w:pos="9355"/>
        </w:tabs>
        <w:spacing w:after="0"/>
        <w:ind w:left="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Veículo tipo utilitário, </w:t>
      </w:r>
      <w:r w:rsidR="003732B6" w:rsidRPr="0087168A">
        <w:rPr>
          <w:rFonts w:ascii="Times New Roman" w:hAnsi="Times New Roman"/>
          <w:sz w:val="24"/>
          <w:szCs w:val="24"/>
        </w:rPr>
        <w:t>com caçamba, motorização mínima 1,4 CV, com capacidade de no mínimo 02 (dois</w:t>
      </w:r>
      <w:r w:rsidR="00CD4995" w:rsidRPr="0087168A">
        <w:rPr>
          <w:rFonts w:ascii="Times New Roman" w:hAnsi="Times New Roman"/>
          <w:sz w:val="24"/>
          <w:szCs w:val="24"/>
        </w:rPr>
        <w:t>)</w:t>
      </w:r>
      <w:r w:rsidR="003732B6" w:rsidRPr="0087168A">
        <w:rPr>
          <w:rFonts w:ascii="Times New Roman" w:hAnsi="Times New Roman"/>
          <w:sz w:val="24"/>
          <w:szCs w:val="24"/>
        </w:rPr>
        <w:t xml:space="preserve"> passageiro</w:t>
      </w:r>
      <w:r>
        <w:rPr>
          <w:rFonts w:ascii="Times New Roman" w:hAnsi="Times New Roman"/>
          <w:sz w:val="24"/>
          <w:szCs w:val="24"/>
        </w:rPr>
        <w:t>s, para ser usado na supervisão/</w:t>
      </w:r>
      <w:r w:rsidR="003732B6" w:rsidRPr="0087168A">
        <w:rPr>
          <w:rFonts w:ascii="Times New Roman" w:hAnsi="Times New Roman"/>
          <w:sz w:val="24"/>
          <w:szCs w:val="24"/>
        </w:rPr>
        <w:t>fiscalização</w:t>
      </w:r>
      <w:r w:rsidR="002B31F4">
        <w:rPr>
          <w:rFonts w:ascii="Times New Roman" w:hAnsi="Times New Roman"/>
          <w:sz w:val="24"/>
          <w:szCs w:val="24"/>
        </w:rPr>
        <w:t xml:space="preserve"> e apoio</w:t>
      </w:r>
      <w:r w:rsidR="003732B6" w:rsidRPr="0087168A">
        <w:rPr>
          <w:rFonts w:ascii="Times New Roman" w:hAnsi="Times New Roman"/>
          <w:sz w:val="24"/>
          <w:szCs w:val="24"/>
        </w:rPr>
        <w:t>.</w:t>
      </w:r>
    </w:p>
    <w:p w14:paraId="10060822" w14:textId="77777777" w:rsidR="0087168A" w:rsidRPr="008A4352" w:rsidRDefault="00005267" w:rsidP="00FA28AA">
      <w:pPr>
        <w:tabs>
          <w:tab w:val="left" w:pos="9355"/>
        </w:tabs>
        <w:spacing w:before="240"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02 - </w:t>
      </w:r>
      <w:r w:rsidR="0087168A" w:rsidRPr="008A4352">
        <w:rPr>
          <w:rFonts w:ascii="Times New Roman" w:hAnsi="Times New Roman"/>
          <w:b/>
          <w:sz w:val="24"/>
          <w:szCs w:val="24"/>
        </w:rPr>
        <w:t>Quantidade operacional de 03 caminhões</w:t>
      </w:r>
      <w:r w:rsidR="002B31F4" w:rsidRPr="008A4352">
        <w:rPr>
          <w:rFonts w:ascii="Times New Roman" w:hAnsi="Times New Roman"/>
          <w:b/>
          <w:sz w:val="24"/>
          <w:szCs w:val="24"/>
        </w:rPr>
        <w:t xml:space="preserve"> e </w:t>
      </w:r>
      <w:r w:rsidR="00917361" w:rsidRPr="008A4352">
        <w:rPr>
          <w:rFonts w:ascii="Times New Roman" w:hAnsi="Times New Roman"/>
          <w:b/>
          <w:sz w:val="24"/>
          <w:szCs w:val="24"/>
        </w:rPr>
        <w:t>01</w:t>
      </w:r>
      <w:r w:rsidR="002B31F4" w:rsidRPr="008A4352">
        <w:rPr>
          <w:rFonts w:ascii="Times New Roman" w:hAnsi="Times New Roman"/>
          <w:b/>
          <w:sz w:val="24"/>
          <w:szCs w:val="24"/>
        </w:rPr>
        <w:t xml:space="preserve"> veículo utilitário.</w:t>
      </w:r>
    </w:p>
    <w:p w14:paraId="5272AE95" w14:textId="77777777" w:rsidR="003E7EF9" w:rsidRPr="00C1548A" w:rsidRDefault="003E7EF9" w:rsidP="00FA28AA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1548A">
        <w:rPr>
          <w:rFonts w:ascii="Times New Roman" w:hAnsi="Times New Roman"/>
          <w:sz w:val="24"/>
          <w:szCs w:val="24"/>
        </w:rPr>
        <w:t>Os equ</w:t>
      </w:r>
      <w:r w:rsidR="00C1548A" w:rsidRPr="00C1548A">
        <w:rPr>
          <w:rFonts w:ascii="Times New Roman" w:hAnsi="Times New Roman"/>
          <w:sz w:val="24"/>
          <w:szCs w:val="24"/>
        </w:rPr>
        <w:t>ip</w:t>
      </w:r>
      <w:r w:rsidRPr="00C1548A">
        <w:rPr>
          <w:rFonts w:ascii="Times New Roman" w:hAnsi="Times New Roman"/>
          <w:sz w:val="24"/>
          <w:szCs w:val="24"/>
        </w:rPr>
        <w:t xml:space="preserve">amentos deverão ser </w:t>
      </w:r>
      <w:r w:rsidR="00C1548A" w:rsidRPr="00C1548A">
        <w:rPr>
          <w:rFonts w:ascii="Times New Roman" w:hAnsi="Times New Roman"/>
          <w:sz w:val="24"/>
          <w:szCs w:val="24"/>
        </w:rPr>
        <w:t>fornecidos</w:t>
      </w:r>
      <w:r w:rsidRPr="00C1548A">
        <w:rPr>
          <w:rFonts w:ascii="Times New Roman" w:hAnsi="Times New Roman"/>
          <w:sz w:val="24"/>
          <w:szCs w:val="24"/>
        </w:rPr>
        <w:t xml:space="preserve"> com </w:t>
      </w:r>
      <w:r w:rsidR="00C1548A" w:rsidRPr="00C1548A">
        <w:rPr>
          <w:rFonts w:ascii="Times New Roman" w:hAnsi="Times New Roman"/>
          <w:sz w:val="24"/>
          <w:szCs w:val="24"/>
        </w:rPr>
        <w:t>todas as</w:t>
      </w:r>
      <w:r w:rsidRPr="00C1548A">
        <w:rPr>
          <w:rFonts w:ascii="Times New Roman" w:hAnsi="Times New Roman"/>
          <w:sz w:val="24"/>
          <w:szCs w:val="24"/>
        </w:rPr>
        <w:t xml:space="preserve"> garantias e segurança, tendo sua manutenção por conta da empresa prestadora do serviço, bem como combustível, óleos, graxas, reparos necessários, enfim tudo ligado ao bom desempenho do equipamento. </w:t>
      </w:r>
    </w:p>
    <w:p w14:paraId="14A066BE" w14:textId="77777777" w:rsidR="003E7EF9" w:rsidRPr="00C1548A" w:rsidRDefault="003E7EF9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1548A">
        <w:rPr>
          <w:rFonts w:ascii="Times New Roman" w:hAnsi="Times New Roman"/>
          <w:sz w:val="24"/>
          <w:szCs w:val="24"/>
        </w:rPr>
        <w:t>A empresa deverá ser responsável pelo funcionamento dos equipamento</w:t>
      </w:r>
      <w:r w:rsidR="00C1548A" w:rsidRPr="00C1548A">
        <w:rPr>
          <w:rFonts w:ascii="Times New Roman" w:hAnsi="Times New Roman"/>
          <w:sz w:val="24"/>
          <w:szCs w:val="24"/>
        </w:rPr>
        <w:t xml:space="preserve">s, sendo que se </w:t>
      </w:r>
      <w:r w:rsidR="00B13D9B" w:rsidRPr="00C1548A">
        <w:rPr>
          <w:rFonts w:ascii="Times New Roman" w:hAnsi="Times New Roman"/>
          <w:sz w:val="24"/>
          <w:szCs w:val="24"/>
        </w:rPr>
        <w:t>porventura</w:t>
      </w:r>
      <w:r w:rsidR="00C1548A" w:rsidRPr="00C1548A">
        <w:rPr>
          <w:rFonts w:ascii="Times New Roman" w:hAnsi="Times New Roman"/>
          <w:sz w:val="24"/>
          <w:szCs w:val="24"/>
        </w:rPr>
        <w:t xml:space="preserve"> houver necessidade, substituir um dos equipamentos que possa </w:t>
      </w:r>
      <w:r w:rsidRPr="00C1548A">
        <w:rPr>
          <w:rFonts w:ascii="Times New Roman" w:hAnsi="Times New Roman"/>
          <w:sz w:val="24"/>
          <w:szCs w:val="24"/>
        </w:rPr>
        <w:t xml:space="preserve">apresentar qualquer tipo de </w:t>
      </w:r>
      <w:r w:rsidR="00C1548A" w:rsidRPr="00C1548A">
        <w:rPr>
          <w:rFonts w:ascii="Times New Roman" w:hAnsi="Times New Roman"/>
          <w:sz w:val="24"/>
          <w:szCs w:val="24"/>
        </w:rPr>
        <w:t>avaria.</w:t>
      </w:r>
    </w:p>
    <w:p w14:paraId="68924DFA" w14:textId="77777777" w:rsidR="003E7EF9" w:rsidRDefault="003E7EF9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1548A">
        <w:rPr>
          <w:rFonts w:ascii="Times New Roman" w:hAnsi="Times New Roman"/>
          <w:sz w:val="24"/>
          <w:szCs w:val="24"/>
        </w:rPr>
        <w:t xml:space="preserve">A empresa deverá apresentar a </w:t>
      </w:r>
      <w:r w:rsidR="00C1548A" w:rsidRPr="00C1548A">
        <w:rPr>
          <w:rFonts w:ascii="Times New Roman" w:hAnsi="Times New Roman"/>
          <w:sz w:val="24"/>
          <w:szCs w:val="24"/>
        </w:rPr>
        <w:t>manutenção</w:t>
      </w:r>
      <w:r w:rsidRPr="00C1548A">
        <w:rPr>
          <w:rFonts w:ascii="Times New Roman" w:hAnsi="Times New Roman"/>
          <w:sz w:val="24"/>
          <w:szCs w:val="24"/>
        </w:rPr>
        <w:t xml:space="preserve"> </w:t>
      </w:r>
      <w:r w:rsidR="00C1548A">
        <w:rPr>
          <w:rFonts w:ascii="Times New Roman" w:hAnsi="Times New Roman"/>
          <w:sz w:val="24"/>
          <w:szCs w:val="24"/>
        </w:rPr>
        <w:t xml:space="preserve">do equipamento ou veículos </w:t>
      </w:r>
      <w:r w:rsidRPr="00C1548A">
        <w:rPr>
          <w:rFonts w:ascii="Times New Roman" w:hAnsi="Times New Roman"/>
          <w:sz w:val="24"/>
          <w:szCs w:val="24"/>
        </w:rPr>
        <w:t xml:space="preserve">no prazo </w:t>
      </w:r>
      <w:r w:rsidRPr="002B31F4">
        <w:rPr>
          <w:rFonts w:ascii="Times New Roman" w:hAnsi="Times New Roman"/>
          <w:sz w:val="24"/>
          <w:szCs w:val="24"/>
        </w:rPr>
        <w:t xml:space="preserve">de 24 horas </w:t>
      </w:r>
      <w:r w:rsidRPr="00C1548A">
        <w:rPr>
          <w:rFonts w:ascii="Times New Roman" w:hAnsi="Times New Roman"/>
          <w:sz w:val="24"/>
          <w:szCs w:val="24"/>
        </w:rPr>
        <w:t xml:space="preserve">ou a </w:t>
      </w:r>
      <w:r w:rsidR="00C1548A" w:rsidRPr="00C1548A">
        <w:rPr>
          <w:rFonts w:ascii="Times New Roman" w:hAnsi="Times New Roman"/>
          <w:sz w:val="24"/>
          <w:szCs w:val="24"/>
        </w:rPr>
        <w:t>substituição</w:t>
      </w:r>
      <w:r w:rsidRPr="00C1548A">
        <w:rPr>
          <w:rFonts w:ascii="Times New Roman" w:hAnsi="Times New Roman"/>
          <w:sz w:val="24"/>
          <w:szCs w:val="24"/>
        </w:rPr>
        <w:t xml:space="preserve"> por um veículo reserva. Caso h</w:t>
      </w:r>
      <w:r w:rsidR="00C1548A">
        <w:rPr>
          <w:rFonts w:ascii="Times New Roman" w:hAnsi="Times New Roman"/>
          <w:sz w:val="24"/>
          <w:szCs w:val="24"/>
        </w:rPr>
        <w:t>aja</w:t>
      </w:r>
      <w:r w:rsidRPr="00C1548A">
        <w:rPr>
          <w:rFonts w:ascii="Times New Roman" w:hAnsi="Times New Roman"/>
          <w:sz w:val="24"/>
          <w:szCs w:val="24"/>
        </w:rPr>
        <w:t xml:space="preserve"> </w:t>
      </w:r>
      <w:r w:rsidR="00C1548A" w:rsidRPr="00C1548A">
        <w:rPr>
          <w:rFonts w:ascii="Times New Roman" w:hAnsi="Times New Roman"/>
          <w:sz w:val="24"/>
          <w:szCs w:val="24"/>
        </w:rPr>
        <w:t>necessidade</w:t>
      </w:r>
      <w:r w:rsidRPr="00C1548A">
        <w:rPr>
          <w:rFonts w:ascii="Times New Roman" w:hAnsi="Times New Roman"/>
          <w:sz w:val="24"/>
          <w:szCs w:val="24"/>
        </w:rPr>
        <w:t xml:space="preserve">.  </w:t>
      </w:r>
    </w:p>
    <w:p w14:paraId="4FC6708C" w14:textId="77777777" w:rsidR="001435A8" w:rsidRDefault="008A4352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Todos </w:t>
      </w:r>
      <w:r w:rsidR="00AB4B6D">
        <w:rPr>
          <w:rFonts w:ascii="Times New Roman" w:hAnsi="Times New Roman"/>
          <w:sz w:val="24"/>
          <w:szCs w:val="24"/>
        </w:rPr>
        <w:t>os veículos e equipamentos devem estar sujeitos a um plano de manutenção, limpeza e</w:t>
      </w:r>
      <w:r w:rsidR="001C1C0D">
        <w:rPr>
          <w:rFonts w:ascii="Times New Roman" w:hAnsi="Times New Roman"/>
          <w:sz w:val="24"/>
          <w:szCs w:val="24"/>
        </w:rPr>
        <w:t xml:space="preserve"> </w:t>
      </w:r>
      <w:r w:rsidR="00AB4B6D">
        <w:rPr>
          <w:rFonts w:ascii="Times New Roman" w:hAnsi="Times New Roman"/>
          <w:sz w:val="24"/>
          <w:szCs w:val="24"/>
        </w:rPr>
        <w:t xml:space="preserve">higienização a fim de assegurar ótimas condições de aspecto e estado geral durante toda a duração da execução </w:t>
      </w:r>
      <w:r w:rsidR="001C1C0D">
        <w:rPr>
          <w:rFonts w:ascii="Times New Roman" w:hAnsi="Times New Roman"/>
          <w:sz w:val="24"/>
          <w:szCs w:val="24"/>
        </w:rPr>
        <w:t>contratual</w:t>
      </w:r>
      <w:r w:rsidR="00AB4B6D">
        <w:rPr>
          <w:rFonts w:ascii="Times New Roman" w:hAnsi="Times New Roman"/>
          <w:sz w:val="24"/>
          <w:szCs w:val="24"/>
        </w:rPr>
        <w:t>.</w:t>
      </w:r>
    </w:p>
    <w:p w14:paraId="0AD886F3" w14:textId="77777777" w:rsidR="00AB4B6D" w:rsidRDefault="001435A8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435A8">
        <w:rPr>
          <w:rFonts w:ascii="Times New Roman" w:hAnsi="Times New Roman"/>
          <w:sz w:val="24"/>
          <w:szCs w:val="24"/>
        </w:rPr>
        <w:t>coleta e transporte de resíduos sólidos</w:t>
      </w:r>
      <w:r>
        <w:rPr>
          <w:rFonts w:ascii="Times New Roman" w:hAnsi="Times New Roman"/>
          <w:sz w:val="24"/>
          <w:szCs w:val="24"/>
        </w:rPr>
        <w:t>,</w:t>
      </w:r>
      <w:r w:rsidRPr="001435A8">
        <w:rPr>
          <w:rFonts w:ascii="Times New Roman" w:hAnsi="Times New Roman"/>
          <w:sz w:val="24"/>
          <w:szCs w:val="24"/>
        </w:rPr>
        <w:t xml:space="preserve"> domiciliar e comercial </w:t>
      </w:r>
      <w:r>
        <w:rPr>
          <w:rFonts w:ascii="Times New Roman" w:hAnsi="Times New Roman"/>
          <w:sz w:val="24"/>
          <w:szCs w:val="24"/>
        </w:rPr>
        <w:t xml:space="preserve">percorrerá a </w:t>
      </w:r>
      <w:r w:rsidRPr="001435A8">
        <w:rPr>
          <w:rFonts w:ascii="Times New Roman" w:hAnsi="Times New Roman"/>
          <w:sz w:val="24"/>
          <w:szCs w:val="24"/>
        </w:rPr>
        <w:t xml:space="preserve">distância </w:t>
      </w:r>
      <w:r>
        <w:rPr>
          <w:rFonts w:ascii="Times New Roman" w:hAnsi="Times New Roman"/>
          <w:sz w:val="24"/>
          <w:szCs w:val="24"/>
        </w:rPr>
        <w:t xml:space="preserve">de aproximadamente </w:t>
      </w:r>
      <w:r w:rsidRPr="001435A8">
        <w:rPr>
          <w:rFonts w:ascii="Times New Roman" w:hAnsi="Times New Roman"/>
          <w:sz w:val="24"/>
          <w:szCs w:val="24"/>
        </w:rPr>
        <w:t>de 45 km</w:t>
      </w:r>
      <w:r w:rsidR="008A4352">
        <w:rPr>
          <w:rFonts w:ascii="Times New Roman" w:hAnsi="Times New Roman"/>
          <w:sz w:val="24"/>
          <w:szCs w:val="24"/>
        </w:rPr>
        <w:t>, diariamente,</w:t>
      </w:r>
      <w:r w:rsidRPr="001435A8">
        <w:rPr>
          <w:rFonts w:ascii="Times New Roman" w:hAnsi="Times New Roman"/>
          <w:sz w:val="24"/>
          <w:szCs w:val="24"/>
        </w:rPr>
        <w:t xml:space="preserve"> no perímetro urbano e rural com destinação final para o aterro sanitário licenciado com distância total de ida e volta de 90 km.</w:t>
      </w:r>
    </w:p>
    <w:p w14:paraId="2FBDD4D2" w14:textId="77777777" w:rsidR="001435A8" w:rsidRDefault="00AB4B6D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 veículos coletores compactadores deverão trafegar até a unidade de destino final com a tampa das caixas </w:t>
      </w:r>
      <w:r w:rsidR="001C1C0D">
        <w:rPr>
          <w:rFonts w:ascii="Times New Roman" w:hAnsi="Times New Roman"/>
          <w:sz w:val="24"/>
          <w:szCs w:val="24"/>
        </w:rPr>
        <w:t>coletora</w:t>
      </w:r>
      <w:r>
        <w:rPr>
          <w:rFonts w:ascii="Times New Roman" w:hAnsi="Times New Roman"/>
          <w:sz w:val="24"/>
          <w:szCs w:val="24"/>
        </w:rPr>
        <w:t xml:space="preserve"> de chorume vedadas e, ao chegarem, devem ser devidamente esvaziadas e limpas, para que não haja derramamento nas vias públicas.</w:t>
      </w:r>
    </w:p>
    <w:p w14:paraId="209A4D24" w14:textId="77777777" w:rsidR="00005267" w:rsidRPr="008A4352" w:rsidRDefault="00072E82" w:rsidP="00005267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período do contrato de prestação de serviço </w:t>
      </w:r>
      <w:r w:rsidR="00AB4B6D">
        <w:rPr>
          <w:rFonts w:ascii="Times New Roman" w:hAnsi="Times New Roman"/>
          <w:sz w:val="24"/>
          <w:szCs w:val="24"/>
        </w:rPr>
        <w:t xml:space="preserve">será de 12 meses, podendo ser prorrogado a critério da </w:t>
      </w:r>
      <w:r w:rsidR="00AB4B6D" w:rsidRPr="002B31F4">
        <w:rPr>
          <w:rFonts w:ascii="Times New Roman" w:hAnsi="Times New Roman"/>
          <w:sz w:val="24"/>
          <w:szCs w:val="24"/>
        </w:rPr>
        <w:t>Administração.</w:t>
      </w:r>
    </w:p>
    <w:p w14:paraId="5A8E112E" w14:textId="77777777" w:rsidR="001C1C0D" w:rsidRPr="001C1C0D" w:rsidRDefault="00005267" w:rsidP="00FA28AA">
      <w:pPr>
        <w:tabs>
          <w:tab w:val="left" w:pos="9355"/>
        </w:tabs>
        <w:spacing w:before="240"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03 - </w:t>
      </w:r>
      <w:r w:rsidR="001C1C0D" w:rsidRPr="001C1C0D">
        <w:rPr>
          <w:rFonts w:ascii="Times New Roman" w:hAnsi="Times New Roman"/>
          <w:b/>
          <w:sz w:val="24"/>
          <w:szCs w:val="24"/>
        </w:rPr>
        <w:t>Pessoal</w:t>
      </w:r>
    </w:p>
    <w:p w14:paraId="1735E6E8" w14:textId="77777777" w:rsidR="001C1C0D" w:rsidRPr="001C1C0D" w:rsidRDefault="001C1C0D" w:rsidP="00FA28AA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C1C0D">
        <w:rPr>
          <w:rFonts w:ascii="Times New Roman" w:hAnsi="Times New Roman"/>
          <w:sz w:val="24"/>
          <w:szCs w:val="24"/>
        </w:rPr>
        <w:t>Cada caminhão deverá apresentar 01 motorista e 03 coletores</w:t>
      </w:r>
      <w:r w:rsidR="008A4352">
        <w:rPr>
          <w:rFonts w:ascii="Times New Roman" w:hAnsi="Times New Roman"/>
          <w:sz w:val="24"/>
          <w:szCs w:val="24"/>
        </w:rPr>
        <w:t>. O veículo de supervisão/</w:t>
      </w:r>
      <w:r w:rsidRPr="001C1C0D">
        <w:rPr>
          <w:rFonts w:ascii="Times New Roman" w:hAnsi="Times New Roman"/>
          <w:sz w:val="24"/>
          <w:szCs w:val="24"/>
        </w:rPr>
        <w:t>fiscalização deverá apresentar 01 motorista que ficará encarregado pela fiscalização e apoio.</w:t>
      </w:r>
    </w:p>
    <w:p w14:paraId="09E819EB" w14:textId="77777777" w:rsidR="001C1C0D" w:rsidRPr="001C1C0D" w:rsidRDefault="001C1C0D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C1C0D">
        <w:rPr>
          <w:rFonts w:ascii="Times New Roman" w:hAnsi="Times New Roman"/>
          <w:sz w:val="24"/>
          <w:szCs w:val="24"/>
        </w:rPr>
        <w:t>Os funcionários contratados pela empresa deverão ser capacitados para operar os mesmos, sendo de total responsabilidade da prestadora.</w:t>
      </w:r>
    </w:p>
    <w:p w14:paraId="2836F25D" w14:textId="77777777" w:rsidR="001C1C0D" w:rsidRPr="001C1C0D" w:rsidRDefault="001C1C0D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C1C0D">
        <w:rPr>
          <w:rFonts w:ascii="Times New Roman" w:hAnsi="Times New Roman"/>
          <w:sz w:val="24"/>
          <w:szCs w:val="24"/>
        </w:rPr>
        <w:t>Os funcionários deverão apresentar-se devidamente</w:t>
      </w:r>
      <w:r w:rsidR="002B31F4" w:rsidRPr="001C1C0D">
        <w:rPr>
          <w:rFonts w:ascii="Times New Roman" w:hAnsi="Times New Roman"/>
          <w:sz w:val="24"/>
          <w:szCs w:val="24"/>
        </w:rPr>
        <w:t xml:space="preserve"> </w:t>
      </w:r>
      <w:r w:rsidRPr="001C1C0D">
        <w:rPr>
          <w:rFonts w:ascii="Times New Roman" w:hAnsi="Times New Roman"/>
          <w:sz w:val="24"/>
          <w:szCs w:val="24"/>
        </w:rPr>
        <w:t xml:space="preserve">uniformizados e asseados, com vestimenta e calçados adequados, bonés, capas protetoras e demais equipamentos de segurança quando a situação os exigir </w:t>
      </w:r>
      <w:r w:rsidR="002B31F4" w:rsidRPr="001C1C0D">
        <w:rPr>
          <w:rFonts w:ascii="Times New Roman" w:hAnsi="Times New Roman"/>
          <w:sz w:val="24"/>
          <w:szCs w:val="24"/>
        </w:rPr>
        <w:t>(</w:t>
      </w:r>
      <w:r w:rsidRPr="001C1C0D">
        <w:rPr>
          <w:rFonts w:ascii="Times New Roman" w:hAnsi="Times New Roman"/>
          <w:sz w:val="24"/>
          <w:szCs w:val="24"/>
        </w:rPr>
        <w:t>conforme Normas do Ministério do Trabalho)</w:t>
      </w:r>
      <w:r w:rsidR="008A4352">
        <w:rPr>
          <w:rFonts w:ascii="Times New Roman" w:hAnsi="Times New Roman"/>
          <w:sz w:val="24"/>
          <w:szCs w:val="24"/>
        </w:rPr>
        <w:t>.</w:t>
      </w:r>
    </w:p>
    <w:p w14:paraId="5EFC90C8" w14:textId="77777777" w:rsidR="00072E82" w:rsidRDefault="001C1C0D" w:rsidP="00FA28AA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C1C0D">
        <w:rPr>
          <w:rFonts w:ascii="Times New Roman" w:hAnsi="Times New Roman"/>
          <w:sz w:val="24"/>
          <w:szCs w:val="24"/>
        </w:rPr>
        <w:t>Em caso de ausência a empresa deverá apresentar funcionário substitu</w:t>
      </w:r>
      <w:r w:rsidR="002B31F4">
        <w:rPr>
          <w:rFonts w:ascii="Times New Roman" w:hAnsi="Times New Roman"/>
          <w:sz w:val="24"/>
          <w:szCs w:val="24"/>
        </w:rPr>
        <w:t>to para manter o número exigido em contrato</w:t>
      </w:r>
      <w:r w:rsidRPr="001C1C0D">
        <w:rPr>
          <w:rFonts w:ascii="Times New Roman" w:hAnsi="Times New Roman"/>
          <w:sz w:val="24"/>
          <w:szCs w:val="24"/>
        </w:rPr>
        <w:t>.</w:t>
      </w:r>
    </w:p>
    <w:p w14:paraId="1A4B2EF0" w14:textId="77777777" w:rsidR="00052AB0" w:rsidRDefault="00052AB0" w:rsidP="00FA28AA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1545E57" w14:textId="77777777" w:rsidR="00072E82" w:rsidRDefault="00005267" w:rsidP="00FA28A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04 - </w:t>
      </w:r>
      <w:r w:rsidR="008A4352" w:rsidRPr="008A4352">
        <w:rPr>
          <w:rFonts w:ascii="Times New Roman" w:hAnsi="Times New Roman"/>
          <w:b/>
          <w:sz w:val="24"/>
          <w:szCs w:val="24"/>
        </w:rPr>
        <w:t>Da prestação do serviço de coleta e transporte</w:t>
      </w:r>
    </w:p>
    <w:p w14:paraId="2CB40F71" w14:textId="77777777" w:rsidR="00052AB0" w:rsidRDefault="00052AB0" w:rsidP="00FA28A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2C121BE" w14:textId="77777777" w:rsidR="00052AB0" w:rsidRDefault="00FA28AA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28AA">
        <w:rPr>
          <w:rFonts w:ascii="Times New Roman" w:hAnsi="Times New Roman"/>
          <w:sz w:val="24"/>
          <w:szCs w:val="24"/>
        </w:rPr>
        <w:t>Deverá ser realizada coleta no perímetro urbano,</w:t>
      </w:r>
      <w:r>
        <w:rPr>
          <w:rFonts w:ascii="Times New Roman" w:hAnsi="Times New Roman"/>
          <w:sz w:val="24"/>
          <w:szCs w:val="24"/>
        </w:rPr>
        <w:t xml:space="preserve"> área rural,</w:t>
      </w:r>
      <w:r w:rsidRPr="00FA28AA">
        <w:rPr>
          <w:rFonts w:ascii="Times New Roman" w:hAnsi="Times New Roman"/>
          <w:sz w:val="24"/>
          <w:szCs w:val="24"/>
        </w:rPr>
        <w:t xml:space="preserve"> nas residências, comércios,</w:t>
      </w:r>
      <w:r>
        <w:rPr>
          <w:rFonts w:ascii="Times New Roman" w:hAnsi="Times New Roman"/>
          <w:sz w:val="24"/>
          <w:szCs w:val="24"/>
        </w:rPr>
        <w:t xml:space="preserve"> indústrias e prédios públicos, totalizando uma quilometragem diária de 45 (quilômetros) </w:t>
      </w:r>
      <w:r w:rsidRPr="00FA28AA">
        <w:rPr>
          <w:rFonts w:ascii="Times New Roman" w:hAnsi="Times New Roman"/>
          <w:sz w:val="24"/>
          <w:szCs w:val="24"/>
        </w:rPr>
        <w:t>conforme instruções e itinerários fornecidos pela Secretaria Municipal d</w:t>
      </w:r>
      <w:r>
        <w:rPr>
          <w:rFonts w:ascii="Times New Roman" w:hAnsi="Times New Roman"/>
          <w:sz w:val="24"/>
          <w:szCs w:val="24"/>
        </w:rPr>
        <w:t>o Ambiente e Desenvolvimento Rural.</w:t>
      </w:r>
    </w:p>
    <w:p w14:paraId="163838A3" w14:textId="77777777" w:rsidR="00FA28AA" w:rsidRDefault="00FA28AA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28AA">
        <w:rPr>
          <w:rFonts w:ascii="Times New Roman" w:hAnsi="Times New Roman"/>
          <w:sz w:val="24"/>
          <w:szCs w:val="24"/>
        </w:rPr>
        <w:t xml:space="preserve">As coletas e o </w:t>
      </w:r>
      <w:r w:rsidR="00A657AC">
        <w:rPr>
          <w:rFonts w:ascii="Times New Roman" w:hAnsi="Times New Roman"/>
          <w:sz w:val="24"/>
          <w:szCs w:val="24"/>
        </w:rPr>
        <w:t>transporte deverão ser realizado</w:t>
      </w:r>
      <w:r w:rsidRPr="00FA28A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nos caminhões locados para este fim, com capacidade descrita no item</w:t>
      </w:r>
      <w:r w:rsidR="00005267">
        <w:rPr>
          <w:rFonts w:ascii="Times New Roman" w:hAnsi="Times New Roman"/>
          <w:sz w:val="24"/>
          <w:szCs w:val="24"/>
        </w:rPr>
        <w:t xml:space="preserve"> 01 deste documento.</w:t>
      </w:r>
    </w:p>
    <w:p w14:paraId="05E18B0D" w14:textId="77777777" w:rsid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Após a lotação da capacidade de carga do veículo coletor ou concluído o roteiro de coleta daquele dia, será procedido o seu deslocamento para o local de descarga (Aterro Sanitário) indicado pelo Município</w:t>
      </w:r>
      <w:r w:rsidR="00A657AC">
        <w:rPr>
          <w:rFonts w:ascii="Times New Roman" w:hAnsi="Times New Roman"/>
          <w:sz w:val="24"/>
          <w:szCs w:val="24"/>
        </w:rPr>
        <w:t xml:space="preserve"> de Pinheiral/RJ</w:t>
      </w:r>
      <w:r w:rsidRPr="00005267">
        <w:rPr>
          <w:rFonts w:ascii="Times New Roman" w:hAnsi="Times New Roman"/>
          <w:sz w:val="24"/>
          <w:szCs w:val="24"/>
        </w:rPr>
        <w:t>, para efetuar a descarga dos resíduos coletados</w:t>
      </w:r>
      <w:r w:rsidR="00A657AC">
        <w:rPr>
          <w:rFonts w:ascii="Times New Roman" w:hAnsi="Times New Roman"/>
          <w:sz w:val="24"/>
          <w:szCs w:val="24"/>
        </w:rPr>
        <w:t>.</w:t>
      </w:r>
    </w:p>
    <w:p w14:paraId="38A0304A" w14:textId="77777777" w:rsid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Os veículos e equipamentos deverão ser apropriados para a prestação dos serviços e deverão permanecer em perfeitas condições de funcionamento (uso), com os dispositivos de segurança e proteção exigidos na legislação</w:t>
      </w:r>
      <w:r w:rsidR="00A657AC">
        <w:rPr>
          <w:rFonts w:ascii="Times New Roman" w:hAnsi="Times New Roman"/>
          <w:sz w:val="24"/>
          <w:szCs w:val="24"/>
        </w:rPr>
        <w:t xml:space="preserve"> vigente.</w:t>
      </w:r>
    </w:p>
    <w:p w14:paraId="7469540E" w14:textId="77777777" w:rsidR="00005267" w:rsidRP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A prestadora dos serviços deverá respeitar rigorosamente os itinerários e horários definidos</w:t>
      </w:r>
      <w:r w:rsidR="00A657AC">
        <w:rPr>
          <w:rFonts w:ascii="Times New Roman" w:hAnsi="Times New Roman"/>
          <w:sz w:val="24"/>
          <w:szCs w:val="24"/>
        </w:rPr>
        <w:t>.</w:t>
      </w:r>
    </w:p>
    <w:p w14:paraId="07CAA0BD" w14:textId="77777777" w:rsid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Para os serviços de coleta, obrigatoriamente a prestadora dos serviços deverá executar com no mínimo 01 (uma) equipe</w:t>
      </w:r>
      <w:r w:rsidR="00A657AC">
        <w:rPr>
          <w:rFonts w:ascii="Times New Roman" w:hAnsi="Times New Roman"/>
          <w:sz w:val="24"/>
          <w:szCs w:val="24"/>
        </w:rPr>
        <w:t>, por caminhão locado,</w:t>
      </w:r>
      <w:r w:rsidRPr="00005267">
        <w:rPr>
          <w:rFonts w:ascii="Times New Roman" w:hAnsi="Times New Roman"/>
          <w:sz w:val="24"/>
          <w:szCs w:val="24"/>
        </w:rPr>
        <w:t xml:space="preserve"> composta por 04 (quatro) funcionár</w:t>
      </w:r>
      <w:r w:rsidR="00A657AC">
        <w:rPr>
          <w:rFonts w:ascii="Times New Roman" w:hAnsi="Times New Roman"/>
          <w:sz w:val="24"/>
          <w:szCs w:val="24"/>
        </w:rPr>
        <w:t>ios, sendo: 03 (três) coletores</w:t>
      </w:r>
      <w:r w:rsidRPr="00005267">
        <w:rPr>
          <w:rFonts w:ascii="Times New Roman" w:hAnsi="Times New Roman"/>
          <w:sz w:val="24"/>
          <w:szCs w:val="24"/>
        </w:rPr>
        <w:t xml:space="preserve"> e 01 (um) motorista</w:t>
      </w:r>
      <w:r w:rsidR="00A657AC">
        <w:rPr>
          <w:rFonts w:ascii="Times New Roman" w:hAnsi="Times New Roman"/>
          <w:sz w:val="24"/>
          <w:szCs w:val="24"/>
        </w:rPr>
        <w:t xml:space="preserve">. </w:t>
      </w:r>
    </w:p>
    <w:p w14:paraId="03852BAF" w14:textId="77777777" w:rsidR="00A657AC" w:rsidRPr="00005267" w:rsidRDefault="00A657AC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 fiscalização deste serviço, a prestador</w:t>
      </w:r>
      <w:r w:rsidR="007D7250">
        <w:rPr>
          <w:rFonts w:ascii="Times New Roman" w:hAnsi="Times New Roman"/>
          <w:sz w:val="24"/>
          <w:szCs w:val="24"/>
        </w:rPr>
        <w:t>a deverá contar com 01 (um) fiscal habilitado e um veículo conforme especificado no Item 01 deste documento.</w:t>
      </w:r>
    </w:p>
    <w:p w14:paraId="26E994D2" w14:textId="77777777" w:rsidR="00005267" w:rsidRP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Os setores de coleta deverão ser executados obedecendo aos respectivos roteiros planejados, adequados ao sistema viário e a legislação de trânsito, de forma a conferir uma constância de horários de atendimento na coleta. A impossibilidade de cumprimen</w:t>
      </w:r>
      <w:r w:rsidR="007D7250">
        <w:rPr>
          <w:rFonts w:ascii="Times New Roman" w:hAnsi="Times New Roman"/>
          <w:sz w:val="24"/>
          <w:szCs w:val="24"/>
        </w:rPr>
        <w:t>to dos roteiros definidos, seja</w:t>
      </w:r>
      <w:r w:rsidRPr="00005267">
        <w:rPr>
          <w:rFonts w:ascii="Times New Roman" w:hAnsi="Times New Roman"/>
          <w:sz w:val="24"/>
          <w:szCs w:val="24"/>
        </w:rPr>
        <w:t xml:space="preserve"> por obras nas vias públicas, alterações no trânsito, ou qualquer outra razão, deverá </w:t>
      </w:r>
      <w:r w:rsidRPr="00005267">
        <w:rPr>
          <w:rFonts w:ascii="Times New Roman" w:hAnsi="Times New Roman"/>
          <w:sz w:val="24"/>
          <w:szCs w:val="24"/>
        </w:rPr>
        <w:lastRenderedPageBreak/>
        <w:t xml:space="preserve">ser comunicada imediatamente a Secretaria Municipal </w:t>
      </w:r>
      <w:r w:rsidR="007D7250">
        <w:rPr>
          <w:rFonts w:ascii="Times New Roman" w:hAnsi="Times New Roman"/>
          <w:sz w:val="24"/>
          <w:szCs w:val="24"/>
        </w:rPr>
        <w:t>do Ambiente e Desenvolvimento Rural</w:t>
      </w:r>
      <w:r w:rsidRPr="00005267">
        <w:rPr>
          <w:rFonts w:ascii="Times New Roman" w:hAnsi="Times New Roman"/>
          <w:sz w:val="24"/>
          <w:szCs w:val="24"/>
        </w:rPr>
        <w:t xml:space="preserve">, de forma que esta possa orientar a prestadora dos serviços quanto </w:t>
      </w:r>
      <w:r w:rsidR="007D7250" w:rsidRPr="00005267">
        <w:rPr>
          <w:rFonts w:ascii="Times New Roman" w:hAnsi="Times New Roman"/>
          <w:sz w:val="24"/>
          <w:szCs w:val="24"/>
        </w:rPr>
        <w:t>à</w:t>
      </w:r>
      <w:r w:rsidRPr="00005267">
        <w:rPr>
          <w:rFonts w:ascii="Times New Roman" w:hAnsi="Times New Roman"/>
          <w:sz w:val="24"/>
          <w:szCs w:val="24"/>
        </w:rPr>
        <w:t xml:space="preserve"> alternativa a ser </w:t>
      </w:r>
      <w:r w:rsidR="007D7250" w:rsidRPr="00005267">
        <w:rPr>
          <w:rFonts w:ascii="Times New Roman" w:hAnsi="Times New Roman"/>
          <w:sz w:val="24"/>
          <w:szCs w:val="24"/>
        </w:rPr>
        <w:t>seguida.</w:t>
      </w:r>
    </w:p>
    <w:p w14:paraId="69FEF143" w14:textId="77777777" w:rsidR="00005267" w:rsidRP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Durante a execução da coleta, os veículos coletores deverão deslocar-se nos setores/itinerários de coleta com velocidade reduzida, realizando paradas sempre que necessário, de modo a evitar correrias que possam prejudicar a qualidade do serviço e a segurança da equipe e de terceiros. Tais situações são realizadas para assegurar a coleta dos resíduos sólidos em todos os imóveis</w:t>
      </w:r>
    </w:p>
    <w:p w14:paraId="747A8149" w14:textId="77777777" w:rsidR="00005267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 xml:space="preserve">Deverão ser recolhidos todos os resíduos sólidos que estejam dispostos para a </w:t>
      </w:r>
      <w:r w:rsidRPr="00B13D9B">
        <w:rPr>
          <w:rFonts w:ascii="Times New Roman" w:hAnsi="Times New Roman"/>
          <w:b/>
          <w:bCs/>
          <w:sz w:val="24"/>
          <w:szCs w:val="24"/>
        </w:rPr>
        <w:t>coleta</w:t>
      </w:r>
      <w:r w:rsidRPr="00005267">
        <w:rPr>
          <w:rFonts w:ascii="Times New Roman" w:hAnsi="Times New Roman"/>
          <w:sz w:val="24"/>
          <w:szCs w:val="24"/>
        </w:rPr>
        <w:t>, atendendo as seguintes condições:</w:t>
      </w:r>
    </w:p>
    <w:p w14:paraId="1ABEC795" w14:textId="77777777" w:rsidR="00005267" w:rsidRP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Que estão dispostos no passeio público defronte ao imóvel gerador</w:t>
      </w:r>
      <w:r w:rsidR="007D7250">
        <w:rPr>
          <w:rFonts w:ascii="Times New Roman" w:hAnsi="Times New Roman"/>
          <w:sz w:val="24"/>
          <w:szCs w:val="24"/>
        </w:rPr>
        <w:t>;</w:t>
      </w:r>
    </w:p>
    <w:p w14:paraId="23FB4E90" w14:textId="77777777" w:rsidR="00005267" w:rsidRP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 xml:space="preserve">Que estão dispostos em cestos ou contêineres abertos e ventilados, localizados em qualquer um dos locais citados </w:t>
      </w:r>
      <w:r w:rsidR="007D7250">
        <w:rPr>
          <w:rFonts w:ascii="Times New Roman" w:hAnsi="Times New Roman"/>
          <w:sz w:val="24"/>
          <w:szCs w:val="24"/>
        </w:rPr>
        <w:t>anteriormente;</w:t>
      </w:r>
    </w:p>
    <w:p w14:paraId="7B019CF6" w14:textId="77777777" w:rsidR="00005267" w:rsidRP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 xml:space="preserve">Que estejam acondicionados em sacos plásticos </w:t>
      </w:r>
      <w:r w:rsidR="007D7250">
        <w:rPr>
          <w:rFonts w:ascii="Times New Roman" w:hAnsi="Times New Roman"/>
          <w:sz w:val="24"/>
          <w:szCs w:val="24"/>
        </w:rPr>
        <w:t>com capacidade de 100/200 litros;</w:t>
      </w:r>
    </w:p>
    <w:p w14:paraId="07EF817B" w14:textId="77777777" w:rsidR="00005267" w:rsidRP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 xml:space="preserve">Disposições irregulares de resíduos sólidos nas vias públicas, quando em pequenas quantidades e desde que o recolhimento não venha a causar atrasos na prestação dos serviços de </w:t>
      </w:r>
      <w:r w:rsidR="007D7250">
        <w:rPr>
          <w:rFonts w:ascii="Times New Roman" w:hAnsi="Times New Roman"/>
          <w:sz w:val="24"/>
          <w:szCs w:val="24"/>
        </w:rPr>
        <w:t>coleta;</w:t>
      </w:r>
    </w:p>
    <w:p w14:paraId="0A4705C2" w14:textId="77777777" w:rsidR="00005267" w:rsidRP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Os resíduos que eventualmente venham a cair dos sacos plásticos ou recipientes durante a execução dos serviços deverão ser recolhidos imediatamente</w:t>
      </w:r>
      <w:r w:rsidR="007D7250">
        <w:rPr>
          <w:rFonts w:ascii="Times New Roman" w:hAnsi="Times New Roman"/>
          <w:sz w:val="24"/>
          <w:szCs w:val="24"/>
        </w:rPr>
        <w:t>;</w:t>
      </w:r>
    </w:p>
    <w:p w14:paraId="61B48E2F" w14:textId="77777777" w:rsidR="00005267" w:rsidRDefault="00005267" w:rsidP="00A657AC">
      <w:pPr>
        <w:pStyle w:val="PargrafodaLista"/>
        <w:numPr>
          <w:ilvl w:val="0"/>
          <w:numId w:val="5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>Nos casos em que os usuários do serviço público de coleta dispor de recipientes próprios para a disposição dos resíduos, deverá a prestadora dos serviços zelar para que os mesmos não sejam danificados e, após esvaziá-</w:t>
      </w:r>
      <w:r w:rsidR="007D7250">
        <w:rPr>
          <w:rFonts w:ascii="Times New Roman" w:hAnsi="Times New Roman"/>
          <w:sz w:val="24"/>
          <w:szCs w:val="24"/>
        </w:rPr>
        <w:t>los, colocar no local de origem;</w:t>
      </w:r>
    </w:p>
    <w:p w14:paraId="66BF8F71" w14:textId="77777777" w:rsidR="00B13D9B" w:rsidRPr="00B13D9B" w:rsidRDefault="00B13D9B" w:rsidP="00B13D9B">
      <w:pPr>
        <w:pStyle w:val="PargrafodaLista"/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14:paraId="5DEED13E" w14:textId="77777777" w:rsidR="00A657AC" w:rsidRDefault="00005267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5267">
        <w:rPr>
          <w:rFonts w:ascii="Times New Roman" w:hAnsi="Times New Roman"/>
          <w:sz w:val="24"/>
          <w:szCs w:val="24"/>
        </w:rPr>
        <w:t xml:space="preserve">Para o </w:t>
      </w:r>
      <w:r w:rsidRPr="00B13D9B">
        <w:rPr>
          <w:rFonts w:ascii="Times New Roman" w:hAnsi="Times New Roman"/>
          <w:b/>
          <w:bCs/>
          <w:sz w:val="24"/>
          <w:szCs w:val="24"/>
        </w:rPr>
        <w:t>transporte</w:t>
      </w:r>
      <w:r w:rsidRPr="00005267">
        <w:rPr>
          <w:rFonts w:ascii="Times New Roman" w:hAnsi="Times New Roman"/>
          <w:sz w:val="24"/>
          <w:szCs w:val="24"/>
        </w:rPr>
        <w:t>, a prestadora dos serviços deverá executar os serviços da seguinte forma:</w:t>
      </w:r>
    </w:p>
    <w:p w14:paraId="2DDE26A5" w14:textId="77777777" w:rsidR="00B13D9B" w:rsidRPr="00B13D9B" w:rsidRDefault="00B13D9B" w:rsidP="00A657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6"/>
          <w:szCs w:val="6"/>
        </w:rPr>
      </w:pPr>
    </w:p>
    <w:p w14:paraId="3E7D49BB" w14:textId="77777777" w:rsidR="00A657AC" w:rsidRPr="00A657AC" w:rsidRDefault="00A657AC" w:rsidP="007D7250">
      <w:pPr>
        <w:pStyle w:val="PargrafodaLista"/>
        <w:numPr>
          <w:ilvl w:val="0"/>
          <w:numId w:val="10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657AC">
        <w:rPr>
          <w:rFonts w:ascii="Times New Roman" w:hAnsi="Times New Roman"/>
          <w:sz w:val="24"/>
          <w:szCs w:val="24"/>
        </w:rPr>
        <w:t>Os resíduos sólidos recolhidos serão transportados para o local de descarga (Aterro Sanitário contratado pelo Município</w:t>
      </w:r>
      <w:r w:rsidR="007D7250">
        <w:rPr>
          <w:rFonts w:ascii="Times New Roman" w:hAnsi="Times New Roman"/>
          <w:sz w:val="24"/>
          <w:szCs w:val="24"/>
        </w:rPr>
        <w:t xml:space="preserve"> de Pinheiral/RJ</w:t>
      </w:r>
      <w:r w:rsidRPr="00A657AC">
        <w:rPr>
          <w:rFonts w:ascii="Times New Roman" w:hAnsi="Times New Roman"/>
          <w:sz w:val="24"/>
          <w:szCs w:val="24"/>
        </w:rPr>
        <w:t xml:space="preserve">), imediatamente após o término da coleta diária ou após a lotação da capacidade de carga do veículo coletor, não havendo armazenamento de resíduos em nenhum local alheio ao local contratado pelo Município para a destinação </w:t>
      </w:r>
      <w:r w:rsidR="007D7250">
        <w:rPr>
          <w:rFonts w:ascii="Times New Roman" w:hAnsi="Times New Roman"/>
          <w:sz w:val="24"/>
          <w:szCs w:val="24"/>
        </w:rPr>
        <w:t>fina;</w:t>
      </w:r>
    </w:p>
    <w:p w14:paraId="678250D7" w14:textId="77777777" w:rsidR="00A657AC" w:rsidRPr="00A657AC" w:rsidRDefault="00A657AC" w:rsidP="007D7250">
      <w:pPr>
        <w:pStyle w:val="PargrafodaLista"/>
        <w:numPr>
          <w:ilvl w:val="0"/>
          <w:numId w:val="10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657AC">
        <w:rPr>
          <w:rFonts w:ascii="Times New Roman" w:hAnsi="Times New Roman"/>
          <w:sz w:val="24"/>
          <w:szCs w:val="24"/>
        </w:rPr>
        <w:t>O</w:t>
      </w:r>
      <w:r w:rsidR="007D7250">
        <w:rPr>
          <w:rFonts w:ascii="Times New Roman" w:hAnsi="Times New Roman"/>
          <w:sz w:val="24"/>
          <w:szCs w:val="24"/>
        </w:rPr>
        <w:t>s</w:t>
      </w:r>
      <w:r w:rsidRPr="00A657AC">
        <w:rPr>
          <w:rFonts w:ascii="Times New Roman" w:hAnsi="Times New Roman"/>
          <w:sz w:val="24"/>
          <w:szCs w:val="24"/>
        </w:rPr>
        <w:t xml:space="preserve"> veículo</w:t>
      </w:r>
      <w:r w:rsidR="007D7250">
        <w:rPr>
          <w:rFonts w:ascii="Times New Roman" w:hAnsi="Times New Roman"/>
          <w:sz w:val="24"/>
          <w:szCs w:val="24"/>
        </w:rPr>
        <w:t>s</w:t>
      </w:r>
      <w:r w:rsidRPr="00A657AC">
        <w:rPr>
          <w:rFonts w:ascii="Times New Roman" w:hAnsi="Times New Roman"/>
          <w:sz w:val="24"/>
          <w:szCs w:val="24"/>
        </w:rPr>
        <w:t xml:space="preserve"> utilizado</w:t>
      </w:r>
      <w:r w:rsidR="007D7250">
        <w:rPr>
          <w:rFonts w:ascii="Times New Roman" w:hAnsi="Times New Roman"/>
          <w:sz w:val="24"/>
          <w:szCs w:val="24"/>
        </w:rPr>
        <w:t>s</w:t>
      </w:r>
      <w:r w:rsidRPr="00A657AC">
        <w:rPr>
          <w:rFonts w:ascii="Times New Roman" w:hAnsi="Times New Roman"/>
          <w:sz w:val="24"/>
          <w:szCs w:val="24"/>
        </w:rPr>
        <w:t xml:space="preserve"> para os serviço</w:t>
      </w:r>
      <w:r w:rsidR="007D7250">
        <w:rPr>
          <w:rFonts w:ascii="Times New Roman" w:hAnsi="Times New Roman"/>
          <w:sz w:val="24"/>
          <w:szCs w:val="24"/>
        </w:rPr>
        <w:t>s (coleta e transporte) deverão</w:t>
      </w:r>
      <w:r w:rsidRPr="00A657AC">
        <w:rPr>
          <w:rFonts w:ascii="Times New Roman" w:hAnsi="Times New Roman"/>
          <w:sz w:val="24"/>
          <w:szCs w:val="24"/>
        </w:rPr>
        <w:t xml:space="preserve"> ser veículos com destinação exclusiva para coleta e transporte de resíduos, devidamente vistoriados pelos órgãos fiscalizadores e normatizadores, dessa forma impedindo o derramament</w:t>
      </w:r>
      <w:r w:rsidR="007D7250">
        <w:rPr>
          <w:rFonts w:ascii="Times New Roman" w:hAnsi="Times New Roman"/>
          <w:sz w:val="24"/>
          <w:szCs w:val="24"/>
        </w:rPr>
        <w:t>o de resíduos nas vias públicas;</w:t>
      </w:r>
    </w:p>
    <w:p w14:paraId="0D643401" w14:textId="10BFF06C" w:rsidR="00A657AC" w:rsidRDefault="00A657AC" w:rsidP="007D7250">
      <w:pPr>
        <w:pStyle w:val="PargrafodaLista"/>
        <w:numPr>
          <w:ilvl w:val="0"/>
          <w:numId w:val="10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657AC">
        <w:rPr>
          <w:rFonts w:ascii="Times New Roman" w:hAnsi="Times New Roman"/>
          <w:sz w:val="24"/>
          <w:szCs w:val="24"/>
        </w:rPr>
        <w:t xml:space="preserve">Nos veículos da prestadora de serviços (próprios ou locados) deverão constar, de maneira clara e legível, um número de telefone para informações ou reclamações acerca dos serviços, o nome da empresa, bem como os dizeres: “A serviço do Município de </w:t>
      </w:r>
      <w:r w:rsidR="007D7250">
        <w:rPr>
          <w:rFonts w:ascii="Times New Roman" w:hAnsi="Times New Roman"/>
          <w:sz w:val="24"/>
          <w:szCs w:val="24"/>
        </w:rPr>
        <w:t>Pinheiral/RJ</w:t>
      </w:r>
      <w:r w:rsidRPr="00A657AC">
        <w:rPr>
          <w:rFonts w:ascii="Times New Roman" w:hAnsi="Times New Roman"/>
          <w:sz w:val="24"/>
          <w:szCs w:val="24"/>
        </w:rPr>
        <w:t>”.</w:t>
      </w:r>
    </w:p>
    <w:p w14:paraId="2E7715DC" w14:textId="4984CD93" w:rsidR="00C001E1" w:rsidRDefault="00C001E1" w:rsidP="00C001E1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06CF6B1B" w14:textId="3B1004A9" w:rsidR="00C001E1" w:rsidRPr="00C001E1" w:rsidRDefault="00C001E1" w:rsidP="00C001E1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001E1">
        <w:rPr>
          <w:rFonts w:ascii="Times New Roman" w:hAnsi="Times New Roman"/>
          <w:b/>
          <w:bCs/>
          <w:color w:val="000000" w:themeColor="text1"/>
          <w:sz w:val="24"/>
          <w:szCs w:val="24"/>
        </w:rPr>
        <w:t>Do Pagamento</w:t>
      </w:r>
    </w:p>
    <w:p w14:paraId="0B52B36B" w14:textId="7EB9BABA" w:rsidR="00C001E1" w:rsidRDefault="00C001E1" w:rsidP="00C001E1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363D6DE1" w14:textId="392C719B" w:rsidR="00C001E1" w:rsidRDefault="00C001E1" w:rsidP="00C001E1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valor máximo que a Administração pagará por este serviço é de </w:t>
      </w:r>
      <w:r w:rsidRPr="00652649">
        <w:rPr>
          <w:rFonts w:ascii="Times New Roman" w:hAnsi="Times New Roman"/>
          <w:b/>
          <w:bCs/>
          <w:color w:val="FF0000"/>
          <w:sz w:val="24"/>
          <w:szCs w:val="24"/>
        </w:rPr>
        <w:t>R$ 2.</w:t>
      </w:r>
      <w:r w:rsidR="00841627">
        <w:rPr>
          <w:rFonts w:ascii="Times New Roman" w:hAnsi="Times New Roman"/>
          <w:b/>
          <w:bCs/>
          <w:color w:val="FF0000"/>
          <w:sz w:val="24"/>
          <w:szCs w:val="24"/>
        </w:rPr>
        <w:t>210.345,28</w:t>
      </w:r>
      <w:r w:rsidRPr="0065264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001E1">
        <w:rPr>
          <w:rFonts w:ascii="Times New Roman" w:hAnsi="Times New Roman"/>
          <w:sz w:val="24"/>
          <w:szCs w:val="24"/>
        </w:rPr>
        <w:t xml:space="preserve">dois milhões, </w:t>
      </w:r>
      <w:r w:rsidR="00841627">
        <w:rPr>
          <w:rFonts w:ascii="Times New Roman" w:hAnsi="Times New Roman"/>
          <w:sz w:val="24"/>
          <w:szCs w:val="24"/>
        </w:rPr>
        <w:t>duzentos e dez mil, trezentos e quarenta e cinco reais e vinte e oito centavos</w:t>
      </w:r>
      <w:r w:rsidRPr="00C001E1">
        <w:rPr>
          <w:rFonts w:ascii="Times New Roman" w:hAnsi="Times New Roman"/>
          <w:sz w:val="24"/>
          <w:szCs w:val="24"/>
        </w:rPr>
        <w:t xml:space="preserve">) por um período de 12 meses, sendo o valor mensal de </w:t>
      </w:r>
      <w:r w:rsidRPr="00652649">
        <w:rPr>
          <w:rFonts w:ascii="Times New Roman" w:hAnsi="Times New Roman"/>
          <w:b/>
          <w:bCs/>
          <w:color w:val="FF0000"/>
          <w:sz w:val="24"/>
          <w:szCs w:val="24"/>
        </w:rPr>
        <w:t xml:space="preserve">R$ </w:t>
      </w:r>
      <w:r w:rsidR="00841627">
        <w:rPr>
          <w:rFonts w:ascii="Times New Roman" w:hAnsi="Times New Roman"/>
          <w:b/>
          <w:bCs/>
          <w:color w:val="FF0000"/>
          <w:sz w:val="24"/>
          <w:szCs w:val="24"/>
        </w:rPr>
        <w:t>184.195,44</w:t>
      </w:r>
      <w:r w:rsidRPr="006526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01E1">
        <w:rPr>
          <w:rFonts w:ascii="Times New Roman" w:hAnsi="Times New Roman"/>
          <w:sz w:val="24"/>
          <w:szCs w:val="24"/>
        </w:rPr>
        <w:t xml:space="preserve">(cento </w:t>
      </w:r>
      <w:r w:rsidR="00841627">
        <w:rPr>
          <w:rFonts w:ascii="Times New Roman" w:hAnsi="Times New Roman"/>
          <w:sz w:val="24"/>
          <w:szCs w:val="24"/>
        </w:rPr>
        <w:t>e oitenta e quatro mil cento e noventa e cinco reais e quarenta e quatro centavos</w:t>
      </w:r>
      <w:r w:rsidRPr="00C001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4BB32DE" w14:textId="78F55436" w:rsidR="00C001E1" w:rsidRPr="00C001E1" w:rsidRDefault="00C001E1" w:rsidP="00C001E1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licitante deverá apresentar o valor da proposta em planilha de composição de custos unitários, sob pena de desclassificação da proposta. </w:t>
      </w:r>
    </w:p>
    <w:sectPr w:rsidR="00C001E1" w:rsidRPr="00C001E1" w:rsidSect="00466FEA">
      <w:headerReference w:type="default" r:id="rId8"/>
      <w:pgSz w:w="11906" w:h="16838"/>
      <w:pgMar w:top="1843" w:right="1133" w:bottom="709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B819" w14:textId="77777777" w:rsidR="00E64654" w:rsidRDefault="00E64654" w:rsidP="003723D7">
      <w:pPr>
        <w:spacing w:after="0" w:line="240" w:lineRule="auto"/>
      </w:pPr>
      <w:r>
        <w:separator/>
      </w:r>
    </w:p>
  </w:endnote>
  <w:endnote w:type="continuationSeparator" w:id="0">
    <w:p w14:paraId="0817E7BE" w14:textId="77777777" w:rsidR="00E64654" w:rsidRDefault="00E64654" w:rsidP="0037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D4E1" w14:textId="77777777" w:rsidR="00E64654" w:rsidRDefault="00E64654" w:rsidP="003723D7">
      <w:pPr>
        <w:spacing w:after="0" w:line="240" w:lineRule="auto"/>
      </w:pPr>
      <w:r>
        <w:separator/>
      </w:r>
    </w:p>
  </w:footnote>
  <w:footnote w:type="continuationSeparator" w:id="0">
    <w:p w14:paraId="1EADC00D" w14:textId="77777777" w:rsidR="00E64654" w:rsidRDefault="00E64654" w:rsidP="0037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082" w14:textId="77777777" w:rsidR="001E3595" w:rsidRPr="001E3595" w:rsidRDefault="00E545DD" w:rsidP="00D20A89">
    <w:pPr>
      <w:pStyle w:val="Cabealho"/>
      <w:tabs>
        <w:tab w:val="left" w:pos="1134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EC213" wp14:editId="43381CDB">
          <wp:simplePos x="0" y="0"/>
          <wp:positionH relativeFrom="column">
            <wp:posOffset>4734560</wp:posOffset>
          </wp:positionH>
          <wp:positionV relativeFrom="paragraph">
            <wp:posOffset>-136525</wp:posOffset>
          </wp:positionV>
          <wp:extent cx="1675765" cy="676275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B7E21C" wp14:editId="5B6A433B">
          <wp:simplePos x="0" y="0"/>
          <wp:positionH relativeFrom="column">
            <wp:posOffset>-90805</wp:posOffset>
          </wp:positionH>
          <wp:positionV relativeFrom="paragraph">
            <wp:posOffset>-135890</wp:posOffset>
          </wp:positionV>
          <wp:extent cx="666750" cy="755650"/>
          <wp:effectExtent l="0" t="0" r="0" b="0"/>
          <wp:wrapNone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595" w:rsidRPr="001E3595">
      <w:rPr>
        <w:rFonts w:ascii="Arial" w:hAnsi="Arial" w:cs="Arial"/>
        <w:b/>
        <w:sz w:val="24"/>
        <w:szCs w:val="24"/>
      </w:rPr>
      <w:t xml:space="preserve"> </w:t>
    </w:r>
    <w:r w:rsidR="00D20A89">
      <w:rPr>
        <w:rFonts w:ascii="Arial" w:hAnsi="Arial" w:cs="Arial"/>
        <w:b/>
        <w:sz w:val="24"/>
        <w:szCs w:val="24"/>
      </w:rPr>
      <w:t xml:space="preserve">               </w:t>
    </w:r>
    <w:r w:rsidR="001E3595" w:rsidRPr="001E3595">
      <w:rPr>
        <w:b/>
      </w:rPr>
      <w:t>ESTADO DO RIO DE JANEIRO</w:t>
    </w:r>
  </w:p>
  <w:p w14:paraId="7DE1DF25" w14:textId="77777777" w:rsidR="001E3595" w:rsidRPr="001E3595" w:rsidRDefault="00D20A89" w:rsidP="001E3595">
    <w:pPr>
      <w:pStyle w:val="Cabealho"/>
      <w:rPr>
        <w:b/>
      </w:rPr>
    </w:pPr>
    <w:r>
      <w:rPr>
        <w:b/>
      </w:rPr>
      <w:t xml:space="preserve">                     </w:t>
    </w:r>
    <w:r w:rsidR="001E3595" w:rsidRPr="001E3595">
      <w:rPr>
        <w:b/>
      </w:rPr>
      <w:t>PREFEITURA MUNICIPAL DE PINHEIRAL</w:t>
    </w:r>
  </w:p>
  <w:p w14:paraId="5D3A7910" w14:textId="77777777" w:rsidR="001E3595" w:rsidRDefault="00D20A89" w:rsidP="001E3595">
    <w:pPr>
      <w:pStyle w:val="Cabealho"/>
      <w:rPr>
        <w:b/>
      </w:rPr>
    </w:pPr>
    <w:r>
      <w:rPr>
        <w:b/>
      </w:rPr>
      <w:t xml:space="preserve">                     </w:t>
    </w:r>
    <w:r w:rsidR="001E3595" w:rsidRPr="001E3595">
      <w:rPr>
        <w:b/>
      </w:rPr>
      <w:t>SECRETARIA MUNICIPAL DO AMBIENTE E DESENVOLVIMENTO RURAL</w:t>
    </w:r>
  </w:p>
  <w:p w14:paraId="274346F0" w14:textId="77777777" w:rsidR="00D20A89" w:rsidRPr="001E3595" w:rsidRDefault="00D20A89" w:rsidP="00D20A89">
    <w:pPr>
      <w:pStyle w:val="Cabealho"/>
      <w:tabs>
        <w:tab w:val="clear" w:pos="4252"/>
        <w:tab w:val="clear" w:pos="8504"/>
        <w:tab w:val="left" w:pos="1065"/>
      </w:tabs>
      <w:rPr>
        <w:b/>
      </w:rPr>
    </w:pPr>
    <w:r>
      <w:rPr>
        <w:b/>
      </w:rPr>
      <w:tab/>
    </w:r>
  </w:p>
  <w:p w14:paraId="5B051CC8" w14:textId="77777777" w:rsidR="001E3595" w:rsidRDefault="001E3595" w:rsidP="002D0BF9">
    <w:pPr>
      <w:pStyle w:val="Ttulo"/>
      <w:pBdr>
        <w:bottom w:val="single" w:sz="8" w:space="0" w:color="4F81BD"/>
      </w:pBd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D68"/>
    <w:multiLevelType w:val="hybridMultilevel"/>
    <w:tmpl w:val="C1AA3996"/>
    <w:lvl w:ilvl="0" w:tplc="B0DC6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1A7"/>
    <w:multiLevelType w:val="hybridMultilevel"/>
    <w:tmpl w:val="35B4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0436"/>
    <w:multiLevelType w:val="hybridMultilevel"/>
    <w:tmpl w:val="544A214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7065D"/>
    <w:multiLevelType w:val="hybridMultilevel"/>
    <w:tmpl w:val="0228321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309E"/>
    <w:multiLevelType w:val="hybridMultilevel"/>
    <w:tmpl w:val="D73EE95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92A90"/>
    <w:multiLevelType w:val="hybridMultilevel"/>
    <w:tmpl w:val="0228321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2C31"/>
    <w:multiLevelType w:val="hybridMultilevel"/>
    <w:tmpl w:val="A1A84EF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8673FD"/>
    <w:multiLevelType w:val="hybridMultilevel"/>
    <w:tmpl w:val="DE0E62B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8A31065"/>
    <w:multiLevelType w:val="hybridMultilevel"/>
    <w:tmpl w:val="605AB15E"/>
    <w:lvl w:ilvl="0" w:tplc="30D82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6F8A"/>
    <w:multiLevelType w:val="hybridMultilevel"/>
    <w:tmpl w:val="C290828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77636776">
    <w:abstractNumId w:val="7"/>
  </w:num>
  <w:num w:numId="2" w16cid:durableId="363940614">
    <w:abstractNumId w:val="6"/>
  </w:num>
  <w:num w:numId="3" w16cid:durableId="1545672369">
    <w:abstractNumId w:val="1"/>
  </w:num>
  <w:num w:numId="4" w16cid:durableId="828593866">
    <w:abstractNumId w:val="5"/>
  </w:num>
  <w:num w:numId="5" w16cid:durableId="1525943742">
    <w:abstractNumId w:val="3"/>
  </w:num>
  <w:num w:numId="6" w16cid:durableId="1521890794">
    <w:abstractNumId w:val="9"/>
  </w:num>
  <w:num w:numId="7" w16cid:durableId="390009234">
    <w:abstractNumId w:val="4"/>
  </w:num>
  <w:num w:numId="8" w16cid:durableId="815101861">
    <w:abstractNumId w:val="2"/>
  </w:num>
  <w:num w:numId="9" w16cid:durableId="946035877">
    <w:abstractNumId w:val="0"/>
  </w:num>
  <w:num w:numId="10" w16cid:durableId="1709717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E1"/>
    <w:rsid w:val="00005267"/>
    <w:rsid w:val="00020AD1"/>
    <w:rsid w:val="00052AB0"/>
    <w:rsid w:val="00072E82"/>
    <w:rsid w:val="0007302A"/>
    <w:rsid w:val="000C44DC"/>
    <w:rsid w:val="001435A8"/>
    <w:rsid w:val="00161F8C"/>
    <w:rsid w:val="0017041B"/>
    <w:rsid w:val="001C1C0D"/>
    <w:rsid w:val="001C4B8A"/>
    <w:rsid w:val="001D103D"/>
    <w:rsid w:val="001E3595"/>
    <w:rsid w:val="00232238"/>
    <w:rsid w:val="002473F8"/>
    <w:rsid w:val="00274F11"/>
    <w:rsid w:val="00285554"/>
    <w:rsid w:val="00296AFC"/>
    <w:rsid w:val="002B31F4"/>
    <w:rsid w:val="002D0BF9"/>
    <w:rsid w:val="002D1064"/>
    <w:rsid w:val="002F4655"/>
    <w:rsid w:val="003723D7"/>
    <w:rsid w:val="003732B6"/>
    <w:rsid w:val="003738BA"/>
    <w:rsid w:val="00382BC9"/>
    <w:rsid w:val="003925C5"/>
    <w:rsid w:val="003E0338"/>
    <w:rsid w:val="003E7EF9"/>
    <w:rsid w:val="00466FEA"/>
    <w:rsid w:val="00467984"/>
    <w:rsid w:val="00482BB6"/>
    <w:rsid w:val="004C4A5C"/>
    <w:rsid w:val="004E0B3C"/>
    <w:rsid w:val="004E7444"/>
    <w:rsid w:val="004F3B29"/>
    <w:rsid w:val="00551917"/>
    <w:rsid w:val="00566145"/>
    <w:rsid w:val="006003CA"/>
    <w:rsid w:val="00605783"/>
    <w:rsid w:val="006361BD"/>
    <w:rsid w:val="00652649"/>
    <w:rsid w:val="006655BC"/>
    <w:rsid w:val="006E2979"/>
    <w:rsid w:val="00705961"/>
    <w:rsid w:val="007219F2"/>
    <w:rsid w:val="00744A1B"/>
    <w:rsid w:val="00762F3D"/>
    <w:rsid w:val="00783C49"/>
    <w:rsid w:val="00797B03"/>
    <w:rsid w:val="007D7250"/>
    <w:rsid w:val="00824E1C"/>
    <w:rsid w:val="00834B5F"/>
    <w:rsid w:val="00841627"/>
    <w:rsid w:val="0087168A"/>
    <w:rsid w:val="00882726"/>
    <w:rsid w:val="008914F3"/>
    <w:rsid w:val="00896392"/>
    <w:rsid w:val="008A4352"/>
    <w:rsid w:val="008B67C7"/>
    <w:rsid w:val="008D3A55"/>
    <w:rsid w:val="00910757"/>
    <w:rsid w:val="00917361"/>
    <w:rsid w:val="0094094E"/>
    <w:rsid w:val="0099269D"/>
    <w:rsid w:val="009B7CC6"/>
    <w:rsid w:val="009C69C3"/>
    <w:rsid w:val="00A657AC"/>
    <w:rsid w:val="00A9424A"/>
    <w:rsid w:val="00A976E2"/>
    <w:rsid w:val="00AA7C3C"/>
    <w:rsid w:val="00AB4B6D"/>
    <w:rsid w:val="00AC2852"/>
    <w:rsid w:val="00B02A38"/>
    <w:rsid w:val="00B13D9B"/>
    <w:rsid w:val="00B41085"/>
    <w:rsid w:val="00BA46B4"/>
    <w:rsid w:val="00BB0AE9"/>
    <w:rsid w:val="00C001E1"/>
    <w:rsid w:val="00C1548A"/>
    <w:rsid w:val="00C368E2"/>
    <w:rsid w:val="00C7423B"/>
    <w:rsid w:val="00C76FA2"/>
    <w:rsid w:val="00CB4DDD"/>
    <w:rsid w:val="00CD4995"/>
    <w:rsid w:val="00D20A89"/>
    <w:rsid w:val="00D47630"/>
    <w:rsid w:val="00DA0018"/>
    <w:rsid w:val="00DC7CB7"/>
    <w:rsid w:val="00DE421D"/>
    <w:rsid w:val="00DF378C"/>
    <w:rsid w:val="00DF64BE"/>
    <w:rsid w:val="00E06160"/>
    <w:rsid w:val="00E129F2"/>
    <w:rsid w:val="00E545DD"/>
    <w:rsid w:val="00E64654"/>
    <w:rsid w:val="00EA7AF5"/>
    <w:rsid w:val="00EB31C2"/>
    <w:rsid w:val="00EF63AF"/>
    <w:rsid w:val="00F32D2D"/>
    <w:rsid w:val="00F7731D"/>
    <w:rsid w:val="00FA28A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ED96"/>
  <w15:chartTrackingRefBased/>
  <w15:docId w15:val="{89EE66A3-63E8-4F51-8717-D510C2B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A43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42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0AD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467984"/>
    <w:pPr>
      <w:spacing w:after="120" w:line="480" w:lineRule="auto"/>
    </w:pPr>
    <w:rPr>
      <w:rFonts w:eastAsia="Times New Roman"/>
      <w:lang w:eastAsia="pt-BR"/>
    </w:rPr>
  </w:style>
  <w:style w:type="character" w:customStyle="1" w:styleId="Corpodetexto2Char">
    <w:name w:val="Corpo de texto 2 Char"/>
    <w:link w:val="Corpodetexto2"/>
    <w:uiPriority w:val="99"/>
    <w:rsid w:val="00467984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63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8963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37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3D7"/>
  </w:style>
  <w:style w:type="paragraph" w:styleId="Rodap">
    <w:name w:val="footer"/>
    <w:basedOn w:val="Normal"/>
    <w:link w:val="RodapChar"/>
    <w:uiPriority w:val="99"/>
    <w:unhideWhenUsed/>
    <w:rsid w:val="0037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3D7"/>
  </w:style>
  <w:style w:type="paragraph" w:styleId="PargrafodaLista">
    <w:name w:val="List Paragraph"/>
    <w:basedOn w:val="Normal"/>
    <w:uiPriority w:val="34"/>
    <w:qFormat/>
    <w:rsid w:val="00783C4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DE421D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basedOn w:val="Normal"/>
    <w:uiPriority w:val="99"/>
    <w:rsid w:val="002473F8"/>
    <w:pPr>
      <w:autoSpaceDN w:val="0"/>
      <w:spacing w:after="0" w:line="240" w:lineRule="auto"/>
    </w:pPr>
    <w:rPr>
      <w:rFonts w:ascii="Liberation Serif" w:hAnsi="Liberation Serif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A435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9859-592F-49B7-81FF-B01F406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PMP46</dc:creator>
  <cp:keywords/>
  <cp:lastModifiedBy>PREFMUNPIN-RJ 2</cp:lastModifiedBy>
  <cp:revision>4</cp:revision>
  <cp:lastPrinted>2022-10-24T23:21:00Z</cp:lastPrinted>
  <dcterms:created xsi:type="dcterms:W3CDTF">2022-10-25T17:38:00Z</dcterms:created>
  <dcterms:modified xsi:type="dcterms:W3CDTF">2022-11-04T14:22:00Z</dcterms:modified>
</cp:coreProperties>
</file>